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484345" w:rsidRPr="00C103C6" w:rsidRDefault="00484345" w:rsidP="00C103C6">
      <w:pPr>
        <w:spacing w:line="480" w:lineRule="auto"/>
        <w:jc w:val="center"/>
        <w:rPr>
          <w:rFonts w:ascii="Times New Roman" w:hAnsi="Times New Roman" w:cs="Times New Roman"/>
          <w:color w:val="1D1D1D"/>
          <w:sz w:val="24"/>
          <w:szCs w:val="24"/>
          <w:shd w:val="clear" w:color="auto" w:fill="FFFFFF"/>
        </w:rPr>
      </w:pPr>
      <w:r w:rsidRPr="00C103C6">
        <w:rPr>
          <w:rFonts w:ascii="Times New Roman" w:hAnsi="Times New Roman" w:cs="Times New Roman"/>
          <w:color w:val="1D1D1D"/>
          <w:sz w:val="24"/>
          <w:szCs w:val="24"/>
          <w:shd w:val="clear" w:color="auto" w:fill="FFFFFF"/>
        </w:rPr>
        <w:t>Who You Gonna Call?</w:t>
      </w:r>
    </w:p>
    <w:p w:rsidR="00484345" w:rsidRPr="00C103C6" w:rsidRDefault="00484345" w:rsidP="00C103C6">
      <w:pPr>
        <w:spacing w:line="480" w:lineRule="auto"/>
        <w:jc w:val="center"/>
        <w:rPr>
          <w:rFonts w:ascii="Times New Roman" w:hAnsi="Times New Roman" w:cs="Times New Roman"/>
          <w:color w:val="1D1D1D"/>
          <w:sz w:val="24"/>
          <w:szCs w:val="24"/>
          <w:shd w:val="clear" w:color="auto" w:fill="FFFFFF"/>
        </w:rPr>
      </w:pPr>
      <w:r w:rsidRPr="00C103C6">
        <w:rPr>
          <w:rFonts w:ascii="Times New Roman" w:hAnsi="Times New Roman" w:cs="Times New Roman"/>
          <w:color w:val="1D1D1D"/>
          <w:sz w:val="24"/>
          <w:szCs w:val="24"/>
          <w:shd w:val="clear" w:color="auto" w:fill="FFFFFF"/>
        </w:rPr>
        <w:t>Name.</w:t>
      </w:r>
    </w:p>
    <w:p w:rsidR="00484345" w:rsidRPr="00C103C6" w:rsidRDefault="00484345" w:rsidP="00C103C6">
      <w:pPr>
        <w:spacing w:line="480" w:lineRule="auto"/>
        <w:jc w:val="center"/>
        <w:rPr>
          <w:rFonts w:ascii="Times New Roman" w:hAnsi="Times New Roman" w:cs="Times New Roman"/>
          <w:color w:val="1D1D1D"/>
          <w:sz w:val="24"/>
          <w:szCs w:val="24"/>
          <w:shd w:val="clear" w:color="auto" w:fill="FFFFFF"/>
        </w:rPr>
      </w:pPr>
      <w:r w:rsidRPr="00C103C6">
        <w:rPr>
          <w:rFonts w:ascii="Times New Roman" w:hAnsi="Times New Roman" w:cs="Times New Roman"/>
          <w:color w:val="1D1D1D"/>
          <w:sz w:val="24"/>
          <w:szCs w:val="24"/>
          <w:shd w:val="clear" w:color="auto" w:fill="FFFFFF"/>
        </w:rPr>
        <w:t>Institution.</w:t>
      </w:r>
    </w:p>
    <w:p w:rsidR="00484345" w:rsidRDefault="00484345" w:rsidP="00C103C6">
      <w:pPr>
        <w:spacing w:line="480" w:lineRule="auto"/>
        <w:jc w:val="center"/>
        <w:rPr>
          <w:rFonts w:ascii="Times New Roman" w:hAnsi="Times New Roman" w:cs="Times New Roman"/>
          <w:color w:val="1D1D1D"/>
          <w:sz w:val="24"/>
          <w:szCs w:val="24"/>
          <w:shd w:val="clear" w:color="auto" w:fill="FFFFFF"/>
        </w:rPr>
      </w:pPr>
      <w:r w:rsidRPr="00C103C6">
        <w:rPr>
          <w:rFonts w:ascii="Times New Roman" w:hAnsi="Times New Roman" w:cs="Times New Roman"/>
          <w:color w:val="1D1D1D"/>
          <w:sz w:val="24"/>
          <w:szCs w:val="24"/>
          <w:shd w:val="clear" w:color="auto" w:fill="FFFFFF"/>
        </w:rPr>
        <w:t>Date.</w:t>
      </w: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Pr="00C103C6" w:rsidRDefault="00C103C6" w:rsidP="00C103C6">
      <w:pPr>
        <w:spacing w:line="480" w:lineRule="auto"/>
        <w:jc w:val="center"/>
        <w:rPr>
          <w:rFonts w:ascii="Times New Roman" w:hAnsi="Times New Roman" w:cs="Times New Roman"/>
          <w:color w:val="1D1D1D"/>
          <w:sz w:val="24"/>
          <w:szCs w:val="24"/>
          <w:shd w:val="clear" w:color="auto" w:fill="FFFFFF"/>
        </w:rPr>
      </w:pPr>
    </w:p>
    <w:p w:rsidR="00C103C6" w:rsidRPr="00C103C6" w:rsidRDefault="00C103C6" w:rsidP="00C103C6">
      <w:pPr>
        <w:spacing w:line="480" w:lineRule="auto"/>
        <w:ind w:firstLine="720"/>
        <w:rPr>
          <w:rFonts w:ascii="Times New Roman" w:hAnsi="Times New Roman" w:cs="Times New Roman"/>
          <w:sz w:val="24"/>
          <w:szCs w:val="24"/>
        </w:rPr>
      </w:pPr>
      <w:r w:rsidRPr="00C103C6">
        <w:rPr>
          <w:rFonts w:ascii="Times New Roman" w:hAnsi="Times New Roman" w:cs="Times New Roman"/>
          <w:sz w:val="24"/>
          <w:szCs w:val="24"/>
        </w:rPr>
        <w:lastRenderedPageBreak/>
        <w:t>The increased cases of fraud in different organizations can be attributed to negligence, insensitivity of the leadership and also to the fear of the employees to raise an alarm. Employees who do not have any leadership positions in organizations might not be aware of aspects of concern to fraud, and hence, they might continue operating in deceit. For Nicki, she had to be promoted to the position of the Medicare Billing Specialist for her to recognize the discrepancies, incorrect coding and the differences in billing and in the creation of invoices. These discrepancies obviously jeopardize the delivery of services to the customers; increase costs of Medicare, tarnishes the name of the origination and also benefits the supervisors and the top managers who pocket the elevated sums of money. Nicki, therefore, has a responsibility of restoring morality in the organization and this can be achieved by reporting to the supervisor the second time, reporting to other top managers or even by quitting her position and job.</w:t>
      </w:r>
    </w:p>
    <w:p w:rsidR="00484345" w:rsidRPr="00C103C6" w:rsidRDefault="00C103C6" w:rsidP="00C103C6">
      <w:pPr>
        <w:spacing w:line="480" w:lineRule="auto"/>
        <w:ind w:firstLine="720"/>
        <w:rPr>
          <w:rFonts w:ascii="Times New Roman" w:hAnsi="Times New Roman" w:cs="Times New Roman"/>
          <w:sz w:val="24"/>
          <w:szCs w:val="24"/>
        </w:rPr>
      </w:pPr>
      <w:r w:rsidRPr="00C103C6">
        <w:rPr>
          <w:rFonts w:ascii="Times New Roman" w:hAnsi="Times New Roman" w:cs="Times New Roman"/>
          <w:sz w:val="24"/>
          <w:szCs w:val="24"/>
        </w:rPr>
        <w:t>In an attempt to restore sanity in the organization, Nicki should report the discrepancies to other top managers and demand for answers. She still holds the option of reporting the discrepancies to her supervisor for the second time, but this might not work as the supervisor is so stubborn and adamant. The supervisor might not even listen to her again, as he knows if things are rectified in the invoicing, no more fraud will be committed and the benefits associated with the same might be lost. In this case, Nicki should seek explanations from other top managers and also explain the adverse consequences of fraudulent billing to the customers and the organization in general. When invoices are coded incorrectly, customers tend to pay high fees, which is after that consumed by top managers and this is an aspect of exploitation which can be stopped if explanation of the consequences to the top managers is sought. If Nicki quits the job, she will only protect her name, but the problems of the clients who rely on Medicare will not be solved, and hence, the quitting option is not the most appropriate.</w:t>
      </w:r>
    </w:p>
    <w:sectPr w:rsidR="00484345" w:rsidRPr="00C103C6" w:rsidSect="004843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36A" w:rsidRDefault="00BA036A" w:rsidP="00484345">
      <w:pPr>
        <w:spacing w:after="0" w:line="240" w:lineRule="auto"/>
      </w:pPr>
      <w:r>
        <w:separator/>
      </w:r>
    </w:p>
  </w:endnote>
  <w:endnote w:type="continuationSeparator" w:id="1">
    <w:p w:rsidR="00BA036A" w:rsidRDefault="00BA036A" w:rsidP="00484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36A" w:rsidRDefault="00BA036A" w:rsidP="00484345">
      <w:pPr>
        <w:spacing w:after="0" w:line="240" w:lineRule="auto"/>
      </w:pPr>
      <w:r>
        <w:separator/>
      </w:r>
    </w:p>
  </w:footnote>
  <w:footnote w:type="continuationSeparator" w:id="1">
    <w:p w:rsidR="00BA036A" w:rsidRDefault="00BA036A" w:rsidP="00484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345" w:rsidRDefault="00484345">
    <w:pPr>
      <w:pStyle w:val="Header"/>
    </w:pPr>
    <w:r w:rsidRPr="00484345">
      <w:rPr>
        <w:rFonts w:ascii="Times New Roman" w:hAnsi="Times New Roman" w:cs="Times New Roman"/>
        <w:color w:val="1D1D1D"/>
        <w:sz w:val="24"/>
        <w:szCs w:val="24"/>
        <w:shd w:val="clear" w:color="auto" w:fill="FFFFFF"/>
      </w:rPr>
      <w:t>WHO YOU GONNA CALL?</w:t>
    </w:r>
    <w:r>
      <w:rPr>
        <w:rFonts w:ascii="Times New Roman" w:hAnsi="Times New Roman" w:cs="Times New Roman"/>
        <w:color w:val="1D1D1D"/>
        <w:sz w:val="24"/>
        <w:szCs w:val="24"/>
        <w:shd w:val="clear" w:color="auto" w:fill="FFFFFF"/>
      </w:rPr>
      <w:t xml:space="preserve">                                                                                                         </w:t>
    </w:r>
    <w:r w:rsidRPr="00484345">
      <w:rPr>
        <w:rFonts w:ascii="Times New Roman" w:hAnsi="Times New Roman" w:cs="Times New Roman"/>
        <w:color w:val="1D1D1D"/>
        <w:sz w:val="24"/>
        <w:szCs w:val="24"/>
        <w:shd w:val="clear" w:color="auto" w:fill="FFFFFF"/>
      </w:rPr>
      <w:fldChar w:fldCharType="begin"/>
    </w:r>
    <w:r w:rsidRPr="00484345">
      <w:rPr>
        <w:rFonts w:ascii="Times New Roman" w:hAnsi="Times New Roman" w:cs="Times New Roman"/>
        <w:color w:val="1D1D1D"/>
        <w:sz w:val="24"/>
        <w:szCs w:val="24"/>
        <w:shd w:val="clear" w:color="auto" w:fill="FFFFFF"/>
      </w:rPr>
      <w:instrText xml:space="preserve"> PAGE   \* MERGEFORMAT </w:instrText>
    </w:r>
    <w:r w:rsidRPr="00484345">
      <w:rPr>
        <w:rFonts w:ascii="Times New Roman" w:hAnsi="Times New Roman" w:cs="Times New Roman"/>
        <w:color w:val="1D1D1D"/>
        <w:sz w:val="24"/>
        <w:szCs w:val="24"/>
        <w:shd w:val="clear" w:color="auto" w:fill="FFFFFF"/>
      </w:rPr>
      <w:fldChar w:fldCharType="separate"/>
    </w:r>
    <w:r w:rsidR="00C103C6">
      <w:rPr>
        <w:rFonts w:ascii="Times New Roman" w:hAnsi="Times New Roman" w:cs="Times New Roman"/>
        <w:noProof/>
        <w:color w:val="1D1D1D"/>
        <w:sz w:val="24"/>
        <w:szCs w:val="24"/>
        <w:shd w:val="clear" w:color="auto" w:fill="FFFFFF"/>
      </w:rPr>
      <w:t>2</w:t>
    </w:r>
    <w:r w:rsidRPr="00484345">
      <w:rPr>
        <w:rFonts w:ascii="Times New Roman" w:hAnsi="Times New Roman" w:cs="Times New Roman"/>
        <w:color w:val="1D1D1D"/>
        <w:sz w:val="24"/>
        <w:szCs w:val="24"/>
        <w:shd w:val="clear" w:color="auto" w:fill="FFFFFF"/>
      </w:rPr>
      <w:fldChar w:fldCharType="end"/>
    </w:r>
  </w:p>
  <w:p w:rsidR="00484345" w:rsidRDefault="004843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345" w:rsidRPr="00484345" w:rsidRDefault="00484345" w:rsidP="00484345">
    <w:pPr>
      <w:pStyle w:val="Header"/>
      <w:spacing w:line="480" w:lineRule="auto"/>
      <w:rPr>
        <w:rFonts w:ascii="Times New Roman" w:hAnsi="Times New Roman" w:cs="Times New Roman"/>
        <w:sz w:val="24"/>
        <w:szCs w:val="24"/>
      </w:rPr>
    </w:pPr>
    <w:r w:rsidRPr="00484345">
      <w:rPr>
        <w:rFonts w:ascii="Times New Roman" w:hAnsi="Times New Roman" w:cs="Times New Roman"/>
        <w:sz w:val="24"/>
        <w:szCs w:val="24"/>
      </w:rPr>
      <w:t>Running Head:</w:t>
    </w:r>
    <w:r w:rsidRPr="00484345">
      <w:rPr>
        <w:rFonts w:ascii="Times New Roman" w:hAnsi="Times New Roman" w:cs="Times New Roman"/>
        <w:color w:val="1D1D1D"/>
        <w:sz w:val="24"/>
        <w:szCs w:val="24"/>
        <w:shd w:val="clear" w:color="auto" w:fill="FFFFFF"/>
      </w:rPr>
      <w:t xml:space="preserve"> WHO YOU GONNA CALL?</w:t>
    </w:r>
    <w:r>
      <w:rPr>
        <w:rFonts w:ascii="Times New Roman" w:hAnsi="Times New Roman" w:cs="Times New Roman"/>
        <w:color w:val="1D1D1D"/>
        <w:sz w:val="24"/>
        <w:szCs w:val="24"/>
        <w:shd w:val="clear" w:color="auto" w:fill="FFFFFF"/>
      </w:rPr>
      <w:t xml:space="preserve">                                                                              </w:t>
    </w:r>
    <w:r w:rsidRPr="00484345">
      <w:rPr>
        <w:rFonts w:ascii="Times New Roman" w:hAnsi="Times New Roman" w:cs="Times New Roman"/>
        <w:color w:val="1D1D1D"/>
        <w:sz w:val="24"/>
        <w:szCs w:val="24"/>
        <w:shd w:val="clear" w:color="auto" w:fill="FFFFFF"/>
      </w:rPr>
      <w:t> </w:t>
    </w:r>
    <w:r w:rsidRPr="00484345">
      <w:rPr>
        <w:rFonts w:ascii="Times New Roman" w:hAnsi="Times New Roman" w:cs="Times New Roman"/>
        <w:color w:val="1D1D1D"/>
        <w:sz w:val="24"/>
        <w:szCs w:val="24"/>
        <w:shd w:val="clear" w:color="auto" w:fill="FFFFFF"/>
      </w:rPr>
      <w:fldChar w:fldCharType="begin"/>
    </w:r>
    <w:r w:rsidRPr="00484345">
      <w:rPr>
        <w:rFonts w:ascii="Times New Roman" w:hAnsi="Times New Roman" w:cs="Times New Roman"/>
        <w:color w:val="1D1D1D"/>
        <w:sz w:val="24"/>
        <w:szCs w:val="24"/>
        <w:shd w:val="clear" w:color="auto" w:fill="FFFFFF"/>
      </w:rPr>
      <w:instrText xml:space="preserve"> PAGE   \* MERGEFORMAT </w:instrText>
    </w:r>
    <w:r w:rsidRPr="00484345">
      <w:rPr>
        <w:rFonts w:ascii="Times New Roman" w:hAnsi="Times New Roman" w:cs="Times New Roman"/>
        <w:color w:val="1D1D1D"/>
        <w:sz w:val="24"/>
        <w:szCs w:val="24"/>
        <w:shd w:val="clear" w:color="auto" w:fill="FFFFFF"/>
      </w:rPr>
      <w:fldChar w:fldCharType="separate"/>
    </w:r>
    <w:r w:rsidR="00C103C6">
      <w:rPr>
        <w:rFonts w:ascii="Times New Roman" w:hAnsi="Times New Roman" w:cs="Times New Roman"/>
        <w:noProof/>
        <w:color w:val="1D1D1D"/>
        <w:sz w:val="24"/>
        <w:szCs w:val="24"/>
        <w:shd w:val="clear" w:color="auto" w:fill="FFFFFF"/>
      </w:rPr>
      <w:t>1</w:t>
    </w:r>
    <w:r w:rsidRPr="00484345">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736A"/>
    <w:rsid w:val="00116CF4"/>
    <w:rsid w:val="00484345"/>
    <w:rsid w:val="005246D6"/>
    <w:rsid w:val="00613DAB"/>
    <w:rsid w:val="00A5736A"/>
    <w:rsid w:val="00BA036A"/>
    <w:rsid w:val="00C103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D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345"/>
  </w:style>
  <w:style w:type="paragraph" w:styleId="Footer">
    <w:name w:val="footer"/>
    <w:basedOn w:val="Normal"/>
    <w:link w:val="FooterChar"/>
    <w:uiPriority w:val="99"/>
    <w:semiHidden/>
    <w:unhideWhenUsed/>
    <w:rsid w:val="004843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4345"/>
  </w:style>
  <w:style w:type="paragraph" w:styleId="BalloonText">
    <w:name w:val="Balloon Text"/>
    <w:basedOn w:val="Normal"/>
    <w:link w:val="BalloonTextChar"/>
    <w:uiPriority w:val="99"/>
    <w:semiHidden/>
    <w:unhideWhenUsed/>
    <w:rsid w:val="00484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3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2017-12-05T09:17:00Z</dcterms:created>
  <dcterms:modified xsi:type="dcterms:W3CDTF">2017-12-05T09:48:00Z</dcterms:modified>
</cp:coreProperties>
</file>